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E" w:rsidRDefault="00A13C6E" w:rsidP="00A13C6E">
      <w:pPr>
        <w:jc w:val="center"/>
        <w:rPr>
          <w:b/>
        </w:rPr>
      </w:pPr>
      <w:r>
        <w:rPr>
          <w:b/>
        </w:rPr>
        <w:t>Инструкция по пользованию</w:t>
      </w:r>
    </w:p>
    <w:p w:rsidR="00A13C6E" w:rsidRDefault="00A13C6E" w:rsidP="00A13C6E">
      <w:pPr>
        <w:jc w:val="center"/>
        <w:rPr>
          <w:b/>
        </w:rPr>
      </w:pPr>
      <w:r>
        <w:rPr>
          <w:b/>
        </w:rPr>
        <w:t>охранно-пожарной сигнализацией</w:t>
      </w:r>
    </w:p>
    <w:p w:rsidR="00A13C6E" w:rsidRDefault="00A13C6E" w:rsidP="00A13C6E">
      <w:pPr>
        <w:jc w:val="center"/>
        <w:rPr>
          <w:b/>
        </w:rPr>
      </w:pPr>
      <w:bookmarkStart w:id="0" w:name="_GoBack"/>
      <w:bookmarkEnd w:id="0"/>
    </w:p>
    <w:p w:rsidR="00A13C6E" w:rsidRDefault="00A13C6E" w:rsidP="00A13C6E">
      <w:pPr>
        <w:jc w:val="both"/>
        <w:rPr>
          <w:b/>
        </w:rPr>
      </w:pPr>
    </w:p>
    <w:p w:rsidR="00A13C6E" w:rsidRDefault="00A13C6E" w:rsidP="00A13C6E">
      <w:pPr>
        <w:jc w:val="both"/>
      </w:pPr>
      <w:r>
        <w:rPr>
          <w:b/>
        </w:rPr>
        <w:t>1. Постановка на охрану.</w:t>
      </w:r>
    </w:p>
    <w:p w:rsidR="00A13C6E" w:rsidRDefault="00A13C6E" w:rsidP="00A13C6E">
      <w:pPr>
        <w:jc w:val="both"/>
      </w:pPr>
      <w:r>
        <w:t>1.1. Закрыть все окна и внутренние двери помещения.</w:t>
      </w:r>
    </w:p>
    <w:p w:rsidR="00A13C6E" w:rsidRDefault="00A13C6E" w:rsidP="00A13C6E">
      <w:pPr>
        <w:jc w:val="both"/>
      </w:pPr>
      <w:r>
        <w:t>1.2. Удалить всех посторонних лиц из помещения.</w:t>
      </w:r>
    </w:p>
    <w:p w:rsidR="00A13C6E" w:rsidRDefault="00A13C6E" w:rsidP="00A13C6E">
      <w:pPr>
        <w:jc w:val="both"/>
      </w:pPr>
      <w:r>
        <w:t xml:space="preserve">1.3. Позвонить оператору по номеру: </w:t>
      </w:r>
      <w:r>
        <w:rPr>
          <w:b/>
        </w:rPr>
        <w:t>(4725)44-60-64</w:t>
      </w:r>
      <w:r>
        <w:t xml:space="preserve"> или </w:t>
      </w:r>
      <w:r>
        <w:rPr>
          <w:b/>
        </w:rPr>
        <w:t>+7(919)435-77-25</w:t>
      </w:r>
      <w:r>
        <w:t>, сообщить дежурному оператору ПЦН наименование объекта и фамилию сдающего сигнализацию  человека.</w:t>
      </w:r>
    </w:p>
    <w:p w:rsidR="00A13C6E" w:rsidRDefault="00A13C6E" w:rsidP="00A13C6E">
      <w:pPr>
        <w:jc w:val="both"/>
      </w:pPr>
      <w:r>
        <w:t xml:space="preserve">1.4. Поднести ключ </w:t>
      </w:r>
      <w:r>
        <w:rPr>
          <w:b/>
          <w:i/>
          <w:lang w:val="en-US"/>
        </w:rPr>
        <w:t>TOUCH</w:t>
      </w:r>
      <w:r w:rsidRPr="00A13C6E">
        <w:rPr>
          <w:b/>
          <w:i/>
        </w:rPr>
        <w:t xml:space="preserve"> </w:t>
      </w:r>
      <w:r>
        <w:rPr>
          <w:b/>
          <w:i/>
          <w:lang w:val="en-US"/>
        </w:rPr>
        <w:t>MEMORY</w:t>
      </w:r>
      <w:r>
        <w:t xml:space="preserve"> к считывателю и подержать одну секунду, пока прибор не начнёт подавать короткие звуковые сигналы </w:t>
      </w:r>
      <w:r>
        <w:rPr>
          <w:b/>
        </w:rPr>
        <w:t>(60 секунд на выход)</w:t>
      </w:r>
      <w:r>
        <w:t>.</w:t>
      </w:r>
    </w:p>
    <w:p w:rsidR="00A13C6E" w:rsidRDefault="00A13C6E" w:rsidP="00A13C6E">
      <w:pPr>
        <w:jc w:val="both"/>
      </w:pPr>
      <w:r>
        <w:t xml:space="preserve">1.5. Выйти из помещения через входную дверь и закрыть её. </w:t>
      </w:r>
    </w:p>
    <w:p w:rsidR="00A13C6E" w:rsidRDefault="00A13C6E" w:rsidP="00A13C6E">
      <w:pPr>
        <w:jc w:val="both"/>
      </w:pPr>
      <w:r>
        <w:t>а) Если выносной световой индикатор загорелся красным светом, то объект принят под охрану.</w:t>
      </w:r>
    </w:p>
    <w:p w:rsidR="00A13C6E" w:rsidRDefault="00A13C6E" w:rsidP="00A13C6E">
      <w:pPr>
        <w:jc w:val="both"/>
        <w:rPr>
          <w:b/>
        </w:rPr>
      </w:pPr>
      <w:r>
        <w:t>б) Если выносной световой индикатор начал мигать, то повторить процедуру сдачи заново.</w:t>
      </w:r>
    </w:p>
    <w:p w:rsidR="00A13C6E" w:rsidRDefault="00A13C6E" w:rsidP="00A13C6E">
      <w:pPr>
        <w:jc w:val="both"/>
      </w:pPr>
      <w:r>
        <w:rPr>
          <w:b/>
        </w:rPr>
        <w:t>2. Снятие с охраны.</w:t>
      </w:r>
    </w:p>
    <w:p w:rsidR="00A13C6E" w:rsidRDefault="00A13C6E" w:rsidP="00A13C6E">
      <w:pPr>
        <w:jc w:val="both"/>
      </w:pPr>
      <w:r>
        <w:t>2.1. Открыть входную дверь.</w:t>
      </w:r>
    </w:p>
    <w:p w:rsidR="00A13C6E" w:rsidRDefault="00A13C6E" w:rsidP="00A13C6E">
      <w:pPr>
        <w:jc w:val="both"/>
      </w:pPr>
      <w:r>
        <w:t xml:space="preserve">2.2. Поднести ключ </w:t>
      </w:r>
      <w:r>
        <w:rPr>
          <w:b/>
          <w:i/>
          <w:lang w:val="en-US"/>
        </w:rPr>
        <w:t>TOUCH</w:t>
      </w:r>
      <w:r w:rsidRPr="00A13C6E">
        <w:rPr>
          <w:b/>
          <w:i/>
        </w:rPr>
        <w:t xml:space="preserve"> </w:t>
      </w:r>
      <w:r>
        <w:rPr>
          <w:b/>
          <w:i/>
          <w:lang w:val="en-US"/>
        </w:rPr>
        <w:t>MEMORY</w:t>
      </w:r>
      <w:r>
        <w:t xml:space="preserve"> к считывателю.</w:t>
      </w:r>
    </w:p>
    <w:p w:rsidR="00A13C6E" w:rsidRDefault="00A13C6E" w:rsidP="00A13C6E">
      <w:pPr>
        <w:jc w:val="both"/>
        <w:rPr>
          <w:b/>
        </w:rPr>
      </w:pPr>
      <w:r>
        <w:t>2.3. Позвонить оператору, сообщить наименование объекта и фамилию снимающего сигнализацию с охраны.</w:t>
      </w:r>
    </w:p>
    <w:p w:rsidR="00A13C6E" w:rsidRDefault="00A13C6E" w:rsidP="00A13C6E">
      <w:pPr>
        <w:jc w:val="both"/>
      </w:pPr>
      <w:r>
        <w:rPr>
          <w:b/>
        </w:rPr>
        <w:t>3. Проверка тревожной сигнализации.</w:t>
      </w:r>
    </w:p>
    <w:p w:rsidR="00A13C6E" w:rsidRDefault="00A13C6E" w:rsidP="00A13C6E">
      <w:pPr>
        <w:jc w:val="both"/>
      </w:pPr>
      <w:r>
        <w:t xml:space="preserve">3.1. Позвонить дежурному оператору ПЦН по номеру: </w:t>
      </w:r>
      <w:r>
        <w:rPr>
          <w:b/>
        </w:rPr>
        <w:t>(4725)44-60-64</w:t>
      </w:r>
      <w:r>
        <w:t xml:space="preserve"> или </w:t>
      </w:r>
      <w:r>
        <w:rPr>
          <w:b/>
        </w:rPr>
        <w:t>+7(919)435-77-25</w:t>
      </w:r>
      <w:r>
        <w:t xml:space="preserve"> и сообщить о намерении проверки тревожной кнопки, наименование объекта и фамилию проверяющего.</w:t>
      </w:r>
    </w:p>
    <w:p w:rsidR="00A13C6E" w:rsidRDefault="00A13C6E" w:rsidP="00A13C6E">
      <w:pPr>
        <w:jc w:val="both"/>
      </w:pPr>
      <w:r>
        <w:t>3.2. Нажать тревожную кнопку.</w:t>
      </w:r>
    </w:p>
    <w:p w:rsidR="00A13C6E" w:rsidRDefault="00A13C6E" w:rsidP="00A13C6E">
      <w:pPr>
        <w:jc w:val="both"/>
      </w:pPr>
      <w:r>
        <w:t>3.3. Получить подтверждение от дежурного оператора ПЦН о получении сигнала «тревога».</w:t>
      </w:r>
    </w:p>
    <w:p w:rsidR="00A13C6E" w:rsidRDefault="00A13C6E" w:rsidP="00A13C6E">
      <w:pPr>
        <w:jc w:val="both"/>
      </w:pPr>
      <w:r>
        <w:t xml:space="preserve">3.4. Поднести ключ </w:t>
      </w:r>
      <w:r>
        <w:rPr>
          <w:b/>
          <w:i/>
          <w:lang w:val="en-US"/>
        </w:rPr>
        <w:t>TOUCH</w:t>
      </w:r>
      <w:r w:rsidRPr="00A13C6E">
        <w:rPr>
          <w:b/>
          <w:i/>
        </w:rPr>
        <w:t xml:space="preserve"> </w:t>
      </w:r>
      <w:r>
        <w:rPr>
          <w:b/>
          <w:i/>
          <w:lang w:val="en-US"/>
        </w:rPr>
        <w:t>MEMORY</w:t>
      </w:r>
      <w:r>
        <w:t xml:space="preserve">  к считывателю несколько раз, до тех пока световой индикатор </w:t>
      </w:r>
      <w:r>
        <w:rPr>
          <w:i/>
        </w:rPr>
        <w:t>«тревога»</w:t>
      </w:r>
      <w:r>
        <w:t xml:space="preserve"> на приборе перестанет мигать. </w:t>
      </w:r>
    </w:p>
    <w:p w:rsidR="00A13C6E" w:rsidRDefault="00A13C6E" w:rsidP="00A13C6E">
      <w:pPr>
        <w:jc w:val="both"/>
      </w:pPr>
      <w:r>
        <w:rPr>
          <w:b/>
        </w:rPr>
        <w:t>4. Правила пользования пожарной сигнализацией.</w:t>
      </w:r>
    </w:p>
    <w:p w:rsidR="00A13C6E" w:rsidRDefault="00A13C6E" w:rsidP="00A13C6E">
      <w:pPr>
        <w:jc w:val="both"/>
      </w:pPr>
      <w:r>
        <w:t xml:space="preserve">4.1. Если в дневное время прибор подаёт сигналы пожарной тревоги (красный индикатор </w:t>
      </w:r>
      <w:r>
        <w:rPr>
          <w:i/>
        </w:rPr>
        <w:t>«пожар»</w:t>
      </w:r>
      <w:r>
        <w:t xml:space="preserve"> мигает на приборе), поднести ключ </w:t>
      </w:r>
      <w:r>
        <w:rPr>
          <w:b/>
          <w:i/>
          <w:lang w:val="en-US"/>
        </w:rPr>
        <w:t>TOUCH</w:t>
      </w:r>
      <w:r w:rsidRPr="00A13C6E">
        <w:rPr>
          <w:b/>
          <w:i/>
        </w:rPr>
        <w:t xml:space="preserve"> </w:t>
      </w:r>
      <w:r>
        <w:rPr>
          <w:b/>
          <w:i/>
          <w:lang w:val="en-US"/>
        </w:rPr>
        <w:t>MEMORY</w:t>
      </w:r>
      <w:r>
        <w:t xml:space="preserve"> к считывателю несколько раз до тех пор, пока не перестанет подавать сигналы тревоги прибор и выносная сирена. </w:t>
      </w:r>
    </w:p>
    <w:p w:rsidR="00A13C6E" w:rsidRDefault="00A13C6E" w:rsidP="00A13C6E">
      <w:pPr>
        <w:jc w:val="both"/>
      </w:pPr>
      <w:r>
        <w:t>4.2. Устранить очаг возгорания или задымлённости в помещении. Световые индикаторы на всех дымовых датчиках должны погаснуть (≈ 3 минуты с момента срабатывания пожарной сигнализации).</w:t>
      </w:r>
    </w:p>
    <w:p w:rsidR="000128A6" w:rsidRDefault="00A13C6E" w:rsidP="00A13C6E">
      <w:r>
        <w:t xml:space="preserve">4.3. Поднести ключ </w:t>
      </w:r>
      <w:r>
        <w:rPr>
          <w:b/>
          <w:i/>
          <w:lang w:val="en-US"/>
        </w:rPr>
        <w:t>TOUCH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MEMORY</w:t>
      </w:r>
      <w:r>
        <w:t xml:space="preserve"> к считывателю несколько раз, до тех пор, пока световой индикатор </w:t>
      </w:r>
      <w:r>
        <w:rPr>
          <w:i/>
        </w:rPr>
        <w:t>«пожар»</w:t>
      </w:r>
      <w:r>
        <w:t xml:space="preserve"> на приборе перестанет мигать. Позвонить дежурному оператору ПЦН.</w:t>
      </w:r>
    </w:p>
    <w:sectPr w:rsidR="0001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4C"/>
    <w:rsid w:val="000128A6"/>
    <w:rsid w:val="000432BC"/>
    <w:rsid w:val="00101C5C"/>
    <w:rsid w:val="001952DA"/>
    <w:rsid w:val="001D60D1"/>
    <w:rsid w:val="00241EE2"/>
    <w:rsid w:val="00241FCE"/>
    <w:rsid w:val="0027114B"/>
    <w:rsid w:val="00295A66"/>
    <w:rsid w:val="003277C5"/>
    <w:rsid w:val="003E65A6"/>
    <w:rsid w:val="004548DF"/>
    <w:rsid w:val="004A5826"/>
    <w:rsid w:val="0053424E"/>
    <w:rsid w:val="00673585"/>
    <w:rsid w:val="006C0B52"/>
    <w:rsid w:val="0072266B"/>
    <w:rsid w:val="00752155"/>
    <w:rsid w:val="00764101"/>
    <w:rsid w:val="00795B66"/>
    <w:rsid w:val="007B5E61"/>
    <w:rsid w:val="00826EFC"/>
    <w:rsid w:val="008A3723"/>
    <w:rsid w:val="00A13C6E"/>
    <w:rsid w:val="00A30645"/>
    <w:rsid w:val="00A661A6"/>
    <w:rsid w:val="00A9004C"/>
    <w:rsid w:val="00A91302"/>
    <w:rsid w:val="00BF7519"/>
    <w:rsid w:val="00DF53EE"/>
    <w:rsid w:val="00E0515B"/>
    <w:rsid w:val="00E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2017-01-23T08:03:00Z</dcterms:created>
  <dcterms:modified xsi:type="dcterms:W3CDTF">2017-01-23T08:04:00Z</dcterms:modified>
</cp:coreProperties>
</file>